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76" w:rsidRPr="00122260" w:rsidRDefault="00136476" w:rsidP="00136476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bookmarkStart w:id="0" w:name="_GoBack"/>
      <w:bookmarkEnd w:id="0"/>
      <w:r w:rsidRPr="0012226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Перечень документов на ПМПК</w:t>
      </w:r>
    </w:p>
    <w:p w:rsidR="00136476" w:rsidRPr="001B407A" w:rsidRDefault="00136476" w:rsidP="00136476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2226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(школьный возраст)</w:t>
      </w:r>
    </w:p>
    <w:p w:rsidR="00136476" w:rsidRDefault="00136476" w:rsidP="00136476">
      <w:pPr>
        <w:numPr>
          <w:ilvl w:val="0"/>
          <w:numId w:val="1"/>
        </w:numPr>
        <w:shd w:val="clear" w:color="auto" w:fill="FFFFFF"/>
        <w:spacing w:after="0"/>
        <w:ind w:left="240" w:hanging="20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0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Свидетельство о рождении </w:t>
      </w:r>
      <w:r w:rsidRPr="001B40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="006C11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оригинал и </w:t>
      </w:r>
      <w:r w:rsidRPr="001B40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копия)</w:t>
      </w:r>
    </w:p>
    <w:p w:rsidR="00136476" w:rsidRPr="001B407A" w:rsidRDefault="00136476" w:rsidP="00136476">
      <w:pPr>
        <w:numPr>
          <w:ilvl w:val="0"/>
          <w:numId w:val="1"/>
        </w:numPr>
        <w:shd w:val="clear" w:color="auto" w:fill="FFFFFF"/>
        <w:spacing w:after="0"/>
        <w:ind w:left="240" w:hanging="20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07A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паспорта ребенка (при наличии паспорта)</w:t>
      </w:r>
    </w:p>
    <w:p w:rsidR="00136476" w:rsidRPr="001B407A" w:rsidRDefault="00136476" w:rsidP="00136476">
      <w:pPr>
        <w:numPr>
          <w:ilvl w:val="0"/>
          <w:numId w:val="1"/>
        </w:numPr>
        <w:shd w:val="clear" w:color="auto" w:fill="FFFFFF"/>
        <w:spacing w:after="0"/>
        <w:ind w:left="240" w:hanging="20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0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Паспорт родителя/законного представителя </w:t>
      </w:r>
      <w:r w:rsidRPr="001B40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="006C11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оригинал и </w:t>
      </w:r>
      <w:r w:rsidRPr="001B40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копия)</w:t>
      </w:r>
    </w:p>
    <w:p w:rsidR="00136476" w:rsidRPr="001B407A" w:rsidRDefault="00136476" w:rsidP="00136476">
      <w:pPr>
        <w:numPr>
          <w:ilvl w:val="0"/>
          <w:numId w:val="1"/>
        </w:numPr>
        <w:shd w:val="clear" w:color="auto" w:fill="FFFFFF"/>
        <w:spacing w:after="0"/>
        <w:ind w:left="240" w:hanging="20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07A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Направление образовательной (или иной) организации, в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торой обучается </w:t>
      </w:r>
      <w:r w:rsidRPr="001B407A"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ребёнок.</w:t>
      </w:r>
      <w:r w:rsidRPr="001B407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</w:rPr>
        <w:t>*</w:t>
      </w:r>
    </w:p>
    <w:p w:rsidR="00136476" w:rsidRPr="001B407A" w:rsidRDefault="006C11DE" w:rsidP="00136476">
      <w:pPr>
        <w:numPr>
          <w:ilvl w:val="0"/>
          <w:numId w:val="1"/>
        </w:numPr>
        <w:shd w:val="clear" w:color="auto" w:fill="FFFFFF"/>
        <w:spacing w:after="0"/>
        <w:ind w:left="240" w:hanging="20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</w:t>
      </w:r>
      <w:r w:rsidR="00136476" w:rsidRPr="001B407A">
        <w:rPr>
          <w:rFonts w:ascii="Times New Roman" w:eastAsia="Times New Roman" w:hAnsi="Times New Roman" w:cs="Times New Roman"/>
          <w:color w:val="000000"/>
          <w:sz w:val="24"/>
          <w:szCs w:val="24"/>
        </w:rPr>
        <w:t>е психолого-педагогического консилиума.</w:t>
      </w:r>
      <w:r w:rsidR="00136476" w:rsidRPr="001B407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</w:rPr>
        <w:t>**</w:t>
      </w:r>
    </w:p>
    <w:p w:rsidR="00136476" w:rsidRPr="001B407A" w:rsidRDefault="00136476" w:rsidP="00136476">
      <w:pPr>
        <w:numPr>
          <w:ilvl w:val="0"/>
          <w:numId w:val="1"/>
        </w:numPr>
        <w:shd w:val="clear" w:color="auto" w:fill="FFFFFF"/>
        <w:spacing w:after="0"/>
        <w:ind w:left="240" w:hanging="20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07A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 выданные заключения и рекомендации ПМП</w:t>
      </w:r>
      <w:proofErr w:type="gramStart"/>
      <w:r w:rsidRPr="001B407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B40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gramEnd"/>
      <w:r w:rsidRPr="001B40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 повторном обследовании).</w:t>
      </w:r>
      <w:r w:rsidRPr="001B407A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vertAlign w:val="superscript"/>
        </w:rPr>
        <w:t>*</w:t>
      </w:r>
    </w:p>
    <w:p w:rsidR="00136476" w:rsidRPr="001B407A" w:rsidRDefault="00136476" w:rsidP="00136476">
      <w:pPr>
        <w:numPr>
          <w:ilvl w:val="0"/>
          <w:numId w:val="1"/>
        </w:numPr>
        <w:shd w:val="clear" w:color="auto" w:fill="FFFFFF"/>
        <w:spacing w:after="0"/>
        <w:ind w:left="240" w:hanging="20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07A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Подробная выписка из истории развития ребенка.</w:t>
      </w:r>
    </w:p>
    <w:p w:rsidR="00136476" w:rsidRPr="001B407A" w:rsidRDefault="00136476" w:rsidP="00136476">
      <w:pPr>
        <w:numPr>
          <w:ilvl w:val="0"/>
          <w:numId w:val="1"/>
        </w:numPr>
        <w:shd w:val="clear" w:color="auto" w:fill="FFFFFF"/>
        <w:spacing w:after="0"/>
        <w:ind w:left="240" w:hanging="20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B407A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Заключения врачей: </w:t>
      </w:r>
      <w:r w:rsidRPr="001B4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психиатр (государственный), невролог, офтальмолог, отоларинголог;</w:t>
      </w:r>
      <w:r w:rsidRPr="001B40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407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</w:rPr>
        <w:t>других профильных специалистов (ортопед, хирург, сурдолог, эндокринолог и др. — при наличии заболеваний)</w:t>
      </w:r>
      <w:r w:rsidRPr="001B407A">
        <w:rPr>
          <w:rFonts w:ascii="Times New Roman" w:eastAsia="Times New Roman" w:hAnsi="Times New Roman" w:cs="Times New Roman"/>
          <w:color w:val="000000"/>
          <w:sz w:val="20"/>
          <w:szCs w:val="24"/>
        </w:rPr>
        <w:t> </w:t>
      </w:r>
      <w:r w:rsidRPr="001B407A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заверенные в установленном порядке.</w:t>
      </w:r>
      <w:proofErr w:type="gramEnd"/>
    </w:p>
    <w:p w:rsidR="00136476" w:rsidRDefault="00136476" w:rsidP="00136476">
      <w:pPr>
        <w:numPr>
          <w:ilvl w:val="0"/>
          <w:numId w:val="1"/>
        </w:numPr>
        <w:shd w:val="clear" w:color="auto" w:fill="FFFFFF"/>
        <w:spacing w:after="0"/>
        <w:ind w:left="240" w:hanging="20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07A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Справка учрежде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МСЭ</w:t>
      </w:r>
      <w:r w:rsidRPr="001B40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инвалидности для лиц, признанных в установленном порядке инвалидами.</w:t>
      </w:r>
      <w:r w:rsidRPr="001B407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</w:rPr>
        <w:t>*</w:t>
      </w:r>
    </w:p>
    <w:p w:rsidR="00136476" w:rsidRPr="001B407A" w:rsidRDefault="00136476" w:rsidP="00136476">
      <w:pPr>
        <w:numPr>
          <w:ilvl w:val="0"/>
          <w:numId w:val="1"/>
        </w:numPr>
        <w:shd w:val="clear" w:color="auto" w:fill="FFFFFF"/>
        <w:spacing w:after="0"/>
        <w:ind w:left="240" w:hanging="20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0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программа р</w:t>
      </w:r>
      <w:r w:rsidRPr="00777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еабилитации и </w:t>
      </w:r>
      <w:proofErr w:type="spellStart"/>
      <w:r w:rsidRPr="00777A2E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абилитации</w:t>
      </w:r>
      <w:proofErr w:type="spellEnd"/>
      <w:r w:rsidR="006C11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(ИПРА)</w:t>
      </w:r>
      <w:r w:rsidRPr="001B40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1B40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копия</w:t>
      </w:r>
      <w:r w:rsidRPr="001B407A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vertAlign w:val="superscript"/>
        </w:rPr>
        <w:t>*</w:t>
      </w:r>
    </w:p>
    <w:p w:rsidR="00136476" w:rsidRPr="001B407A" w:rsidRDefault="00136476" w:rsidP="00136476">
      <w:pPr>
        <w:numPr>
          <w:ilvl w:val="0"/>
          <w:numId w:val="1"/>
        </w:numPr>
        <w:shd w:val="clear" w:color="auto" w:fill="FFFFFF"/>
        <w:spacing w:after="0"/>
        <w:ind w:left="240" w:hanging="20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07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Характеристики, выданные образовательной орга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низацией</w:t>
      </w:r>
      <w:r w:rsidRPr="001B407A">
        <w:rPr>
          <w:rFonts w:ascii="Times New Roman" w:eastAsia="Times New Roman" w:hAnsi="Times New Roman" w:cs="Times New Roman"/>
          <w:color w:val="000000"/>
          <w:sz w:val="24"/>
          <w:szCs w:val="24"/>
        </w:rPr>
        <w:t>: педагогическая, логопедическая, психологическая, дефектологическая**</w:t>
      </w:r>
    </w:p>
    <w:p w:rsidR="00136476" w:rsidRPr="001B407A" w:rsidRDefault="00136476" w:rsidP="00136476">
      <w:pPr>
        <w:numPr>
          <w:ilvl w:val="0"/>
          <w:numId w:val="1"/>
        </w:numPr>
        <w:shd w:val="clear" w:color="auto" w:fill="FFFFFF"/>
        <w:spacing w:after="0"/>
        <w:ind w:left="240" w:hanging="20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0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Личное дело ребенка из образовательного учреждения </w:t>
      </w:r>
      <w:r w:rsidRPr="001B40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(копия).</w:t>
      </w:r>
      <w:r w:rsidRPr="001B407A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vertAlign w:val="superscript"/>
        </w:rPr>
        <w:t>**</w:t>
      </w:r>
    </w:p>
    <w:p w:rsidR="00136476" w:rsidRPr="001B407A" w:rsidRDefault="00136476" w:rsidP="00136476">
      <w:pPr>
        <w:numPr>
          <w:ilvl w:val="0"/>
          <w:numId w:val="1"/>
        </w:numPr>
        <w:shd w:val="clear" w:color="auto" w:fill="FFFFFF"/>
        <w:spacing w:after="0"/>
        <w:ind w:left="240" w:hanging="20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0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Ведомость текущих оценок </w:t>
      </w:r>
      <w:proofErr w:type="gramStart"/>
      <w:r w:rsidRPr="001B407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1B40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четвертям/триместрам</w:t>
      </w:r>
      <w:r w:rsidRPr="001B407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</w:rPr>
        <w:t>**</w:t>
      </w:r>
    </w:p>
    <w:p w:rsidR="00136476" w:rsidRPr="001B407A" w:rsidRDefault="00136476" w:rsidP="00136476">
      <w:pPr>
        <w:numPr>
          <w:ilvl w:val="0"/>
          <w:numId w:val="1"/>
        </w:numPr>
        <w:shd w:val="clear" w:color="auto" w:fill="FFFFFF"/>
        <w:spacing w:after="0"/>
        <w:ind w:left="240" w:hanging="20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Письменные работы (по русскому языку и математике)</w:t>
      </w:r>
    </w:p>
    <w:p w:rsidR="00136476" w:rsidRDefault="00136476" w:rsidP="00136476">
      <w:pPr>
        <w:numPr>
          <w:ilvl w:val="0"/>
          <w:numId w:val="1"/>
        </w:numPr>
        <w:shd w:val="clear" w:color="auto" w:fill="FFFFFF"/>
        <w:spacing w:after="0"/>
        <w:ind w:left="240" w:hanging="20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07A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 материалы </w:t>
      </w:r>
      <w:r w:rsidRPr="001B4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для обучающихся с нарушением коммуникаций.</w:t>
      </w:r>
    </w:p>
    <w:p w:rsidR="00136476" w:rsidRPr="001B407A" w:rsidRDefault="00136476" w:rsidP="00136476">
      <w:pPr>
        <w:numPr>
          <w:ilvl w:val="0"/>
          <w:numId w:val="1"/>
        </w:numPr>
        <w:shd w:val="clear" w:color="auto" w:fill="FFFFFF"/>
        <w:spacing w:after="0"/>
        <w:ind w:left="240" w:hanging="20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07A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 врачебной комиссии амбулаторно-поликлинического учреждения о необходимости обучения на дому в текущем учебном году.</w:t>
      </w:r>
      <w:r w:rsidRPr="001B407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</w:rPr>
        <w:t>*</w:t>
      </w:r>
    </w:p>
    <w:p w:rsidR="00136476" w:rsidRDefault="00136476" w:rsidP="00136476">
      <w:pPr>
        <w:numPr>
          <w:ilvl w:val="0"/>
          <w:numId w:val="1"/>
        </w:numPr>
        <w:shd w:val="clear" w:color="auto" w:fill="FFFFFF"/>
        <w:spacing w:after="0"/>
        <w:ind w:left="240" w:hanging="20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07A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медицинского заключения с рекомендациями об обучении на дому*</w:t>
      </w:r>
    </w:p>
    <w:p w:rsidR="00136476" w:rsidRPr="00777A2E" w:rsidRDefault="00136476" w:rsidP="00136476">
      <w:pPr>
        <w:numPr>
          <w:ilvl w:val="0"/>
          <w:numId w:val="1"/>
        </w:numPr>
        <w:shd w:val="clear" w:color="auto" w:fill="FFFFFF"/>
        <w:spacing w:after="0"/>
        <w:ind w:left="240" w:hanging="20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07A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приказа о переводе на обучение на дому*</w:t>
      </w:r>
    </w:p>
    <w:p w:rsidR="006C11DE" w:rsidRDefault="00136476" w:rsidP="006C11DE">
      <w:pPr>
        <w:shd w:val="clear" w:color="auto" w:fill="FFFFFF"/>
        <w:ind w:left="24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6C48A0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</w:t>
      </w:r>
      <w:r w:rsidRPr="006C48A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 w:rsidR="006C11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Все копии документов удостоверяются в образовательной организации печатью и подписью руководителя.</w:t>
      </w:r>
    </w:p>
    <w:p w:rsidR="006C11DE" w:rsidRDefault="006C11DE" w:rsidP="006C11DE">
      <w:pPr>
        <w:shd w:val="clear" w:color="auto" w:fill="FFFFFF"/>
        <w:ind w:left="24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Все документы, выдаваемые в образовательной организации, удостоверяются печатью и подписью руководителя.</w:t>
      </w:r>
    </w:p>
    <w:p w:rsidR="006C11DE" w:rsidRDefault="006C11DE" w:rsidP="006C11DE">
      <w:pPr>
        <w:shd w:val="clear" w:color="auto" w:fill="FFFFFF"/>
        <w:ind w:left="24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Документы, в т.ч. медицинские заключения, действительны 6 месяцев. </w:t>
      </w:r>
    </w:p>
    <w:p w:rsidR="006C11DE" w:rsidRPr="006C48A0" w:rsidRDefault="006C11DE" w:rsidP="006C11DE">
      <w:pPr>
        <w:shd w:val="clear" w:color="auto" w:fill="FFFFFF"/>
        <w:ind w:left="24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Прохождение ПМПК осуществляется по записи по указанному ниже номеру телефона в течение 2х месяцев со дня записи.</w:t>
      </w:r>
    </w:p>
    <w:p w:rsidR="00136476" w:rsidRDefault="00136476" w:rsidP="00136476">
      <w:pPr>
        <w:shd w:val="clear" w:color="auto" w:fill="FFFFFF"/>
        <w:spacing w:after="0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8A0"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  <w:r w:rsidR="006C11D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136476" w:rsidRDefault="00136476" w:rsidP="00136476">
      <w:pPr>
        <w:shd w:val="clear" w:color="auto" w:fill="FFFFFF"/>
        <w:spacing w:after="0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6476" w:rsidRPr="006C48A0" w:rsidRDefault="00136476" w:rsidP="00136476">
      <w:pPr>
        <w:shd w:val="clear" w:color="auto" w:fill="FFFFFF"/>
        <w:spacing w:after="0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C48A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Запись</w:t>
      </w:r>
      <w:r w:rsidRPr="006C48A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на диагностику осуществляется</w:t>
      </w:r>
    </w:p>
    <w:p w:rsidR="00136476" w:rsidRPr="006C48A0" w:rsidRDefault="00136476" w:rsidP="00136476">
      <w:pPr>
        <w:shd w:val="clear" w:color="auto" w:fill="FFFFFF"/>
        <w:spacing w:after="0"/>
        <w:ind w:left="24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6C48A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при полном пакете документов!</w:t>
      </w:r>
    </w:p>
    <w:p w:rsidR="00136476" w:rsidRDefault="00136476" w:rsidP="00136476">
      <w:pPr>
        <w:shd w:val="clear" w:color="auto" w:fill="FFFFFF"/>
        <w:spacing w:after="0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тел.: 8</w:t>
      </w:r>
      <w:r w:rsidRPr="00EA0D0D">
        <w:rPr>
          <w:rFonts w:ascii="Times New Roman" w:eastAsia="Times New Roman" w:hAnsi="Times New Roman" w:cs="Times New Roman"/>
          <w:color w:val="000000"/>
          <w:sz w:val="24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927</w:t>
      </w:r>
      <w:r w:rsidRPr="00EA0D0D">
        <w:rPr>
          <w:rFonts w:ascii="Times New Roman" w:eastAsia="Times New Roman" w:hAnsi="Times New Roman" w:cs="Times New Roman"/>
          <w:color w:val="000000"/>
          <w:sz w:val="24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541</w:t>
      </w:r>
      <w:r w:rsidRPr="00EA0D0D">
        <w:rPr>
          <w:rFonts w:ascii="Times New Roman" w:eastAsia="Times New Roman" w:hAnsi="Times New Roman" w:cs="Times New Roman"/>
          <w:color w:val="000000"/>
          <w:sz w:val="24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41</w:t>
      </w:r>
      <w:r w:rsidRPr="00EA0D0D">
        <w:rPr>
          <w:rFonts w:ascii="Times New Roman" w:eastAsia="Times New Roman" w:hAnsi="Times New Roman" w:cs="Times New Roman"/>
          <w:color w:val="000000"/>
          <w:sz w:val="24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01, эл. почта: </w:t>
      </w:r>
      <w:hyperlink r:id="rId6" w:history="1">
        <w:r w:rsidRPr="007558FC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/>
          </w:rPr>
          <w:t>kamtmpk</w:t>
        </w:r>
        <w:r w:rsidRPr="007558FC">
          <w:rPr>
            <w:rStyle w:val="a3"/>
            <w:rFonts w:ascii="Times New Roman" w:eastAsia="Times New Roman" w:hAnsi="Times New Roman" w:cs="Times New Roman"/>
            <w:sz w:val="24"/>
            <w:szCs w:val="28"/>
          </w:rPr>
          <w:t>@</w:t>
        </w:r>
        <w:r w:rsidRPr="007558FC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/>
          </w:rPr>
          <w:t>mail</w:t>
        </w:r>
        <w:r w:rsidRPr="007558FC">
          <w:rPr>
            <w:rStyle w:val="a3"/>
            <w:rFonts w:ascii="Times New Roman" w:eastAsia="Times New Roman" w:hAnsi="Times New Roman" w:cs="Times New Roman"/>
            <w:sz w:val="24"/>
            <w:szCs w:val="28"/>
          </w:rPr>
          <w:t>.</w:t>
        </w:r>
        <w:r w:rsidRPr="007558FC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/>
          </w:rPr>
          <w:t>ru</w:t>
        </w:r>
      </w:hyperlink>
      <w:r w:rsidR="006C11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</w:p>
    <w:p w:rsidR="00C05CF5" w:rsidRPr="006C48A0" w:rsidRDefault="00C05CF5" w:rsidP="00136476">
      <w:pPr>
        <w:shd w:val="clear" w:color="auto" w:fill="FFFFFF"/>
        <w:spacing w:after="0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E1116E" w:rsidRDefault="00136476" w:rsidP="00136476">
      <w:pPr>
        <w:spacing w:after="0"/>
      </w:pPr>
      <w:r w:rsidRPr="001B407A">
        <w:rPr>
          <w:rFonts w:ascii="inherit" w:eastAsia="Times New Roman" w:hAnsi="inherit" w:cs="Times New Roman"/>
          <w:color w:val="000000"/>
          <w:sz w:val="17"/>
          <w:szCs w:val="17"/>
        </w:rPr>
        <w:t>________________________________</w:t>
      </w:r>
      <w:r w:rsidRPr="001B407A">
        <w:rPr>
          <w:rFonts w:ascii="inherit" w:eastAsia="Times New Roman" w:hAnsi="inherit" w:cs="Times New Roman"/>
          <w:color w:val="000000"/>
          <w:sz w:val="17"/>
          <w:szCs w:val="17"/>
        </w:rPr>
        <w:br/>
        <w:t>Документы, помеченные:</w:t>
      </w:r>
      <w:r w:rsidRPr="001B407A">
        <w:rPr>
          <w:rFonts w:ascii="inherit" w:eastAsia="Times New Roman" w:hAnsi="inherit" w:cs="Times New Roman"/>
          <w:color w:val="000000"/>
          <w:sz w:val="17"/>
          <w:szCs w:val="17"/>
        </w:rPr>
        <w:br/>
      </w:r>
      <w:r w:rsidRPr="001B407A">
        <w:rPr>
          <w:rFonts w:ascii="inherit" w:eastAsia="Times New Roman" w:hAnsi="inherit" w:cs="Times New Roman"/>
          <w:color w:val="000000"/>
          <w:sz w:val="13"/>
          <w:szCs w:val="13"/>
          <w:bdr w:val="none" w:sz="0" w:space="0" w:color="auto" w:frame="1"/>
          <w:vertAlign w:val="superscript"/>
        </w:rPr>
        <w:t>*</w:t>
      </w:r>
      <w:r w:rsidRPr="001B407A">
        <w:rPr>
          <w:rFonts w:ascii="inherit" w:eastAsia="Times New Roman" w:hAnsi="inherit" w:cs="Times New Roman"/>
          <w:color w:val="000000"/>
          <w:sz w:val="17"/>
          <w:szCs w:val="17"/>
        </w:rPr>
        <w:t> предоставляются при их наличии</w:t>
      </w:r>
      <w:proofErr w:type="gramStart"/>
      <w:r w:rsidRPr="001B407A">
        <w:rPr>
          <w:rFonts w:ascii="inherit" w:eastAsia="Times New Roman" w:hAnsi="inherit" w:cs="Times New Roman"/>
          <w:color w:val="000000"/>
          <w:sz w:val="17"/>
          <w:szCs w:val="17"/>
        </w:rPr>
        <w:t>.</w:t>
      </w:r>
      <w:proofErr w:type="gramEnd"/>
      <w:r w:rsidRPr="001B407A">
        <w:rPr>
          <w:rFonts w:ascii="inherit" w:eastAsia="Times New Roman" w:hAnsi="inherit" w:cs="Times New Roman"/>
          <w:color w:val="000000"/>
          <w:sz w:val="17"/>
          <w:szCs w:val="17"/>
        </w:rPr>
        <w:br/>
      </w:r>
      <w:r w:rsidRPr="001B407A">
        <w:rPr>
          <w:rFonts w:ascii="inherit" w:eastAsia="Times New Roman" w:hAnsi="inherit" w:cs="Times New Roman"/>
          <w:color w:val="000000"/>
          <w:sz w:val="13"/>
          <w:szCs w:val="13"/>
          <w:bdr w:val="none" w:sz="0" w:space="0" w:color="auto" w:frame="1"/>
          <w:vertAlign w:val="superscript"/>
        </w:rPr>
        <w:t>**</w:t>
      </w:r>
      <w:r w:rsidRPr="001B407A">
        <w:rPr>
          <w:rFonts w:ascii="inherit" w:eastAsia="Times New Roman" w:hAnsi="inherit" w:cs="Times New Roman"/>
          <w:color w:val="000000"/>
          <w:sz w:val="17"/>
          <w:szCs w:val="17"/>
        </w:rPr>
        <w:t> </w:t>
      </w:r>
      <w:proofErr w:type="gramStart"/>
      <w:r w:rsidRPr="001B407A">
        <w:rPr>
          <w:rFonts w:ascii="inherit" w:eastAsia="Times New Roman" w:hAnsi="inherit" w:cs="Times New Roman"/>
          <w:color w:val="000000"/>
          <w:sz w:val="17"/>
          <w:szCs w:val="17"/>
        </w:rPr>
        <w:t>п</w:t>
      </w:r>
      <w:proofErr w:type="gramEnd"/>
      <w:r w:rsidRPr="001B407A">
        <w:rPr>
          <w:rFonts w:ascii="inherit" w:eastAsia="Times New Roman" w:hAnsi="inherit" w:cs="Times New Roman"/>
          <w:color w:val="000000"/>
          <w:sz w:val="17"/>
          <w:szCs w:val="17"/>
        </w:rPr>
        <w:t>редоставляются на детей, находившихся в образовательной организации</w:t>
      </w:r>
    </w:p>
    <w:sectPr w:rsidR="00E1116E" w:rsidSect="006C11D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33ED8"/>
    <w:multiLevelType w:val="multilevel"/>
    <w:tmpl w:val="4A2A7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476"/>
    <w:rsid w:val="00136476"/>
    <w:rsid w:val="006C11DE"/>
    <w:rsid w:val="007572AA"/>
    <w:rsid w:val="00B968AC"/>
    <w:rsid w:val="00C05CF5"/>
    <w:rsid w:val="00E11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7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47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5C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7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47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5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tmp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Фамилия</dc:creator>
  <cp:lastModifiedBy>Директор</cp:lastModifiedBy>
  <cp:revision>2</cp:revision>
  <cp:lastPrinted>2026-03-24T07:49:00Z</cp:lastPrinted>
  <dcterms:created xsi:type="dcterms:W3CDTF">2026-03-24T07:52:00Z</dcterms:created>
  <dcterms:modified xsi:type="dcterms:W3CDTF">2026-03-24T07:52:00Z</dcterms:modified>
</cp:coreProperties>
</file>